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E8" w:rsidRDefault="00F32A88" w:rsidP="00F32A88">
      <w:pPr>
        <w:spacing w:after="0" w:line="240" w:lineRule="auto"/>
        <w:jc w:val="center"/>
        <w:rPr>
          <w:b/>
          <w:sz w:val="28"/>
          <w:szCs w:val="28"/>
        </w:rPr>
      </w:pPr>
      <w:r w:rsidRPr="00F32A88">
        <w:rPr>
          <w:b/>
          <w:sz w:val="28"/>
          <w:szCs w:val="28"/>
        </w:rPr>
        <w:t xml:space="preserve">Guidance for School Districts to </w:t>
      </w:r>
      <w:r w:rsidR="006E2EF6">
        <w:rPr>
          <w:b/>
          <w:sz w:val="28"/>
          <w:szCs w:val="28"/>
        </w:rPr>
        <w:t xml:space="preserve">use </w:t>
      </w:r>
      <w:r w:rsidR="00BA7EE8">
        <w:rPr>
          <w:b/>
          <w:sz w:val="28"/>
          <w:szCs w:val="28"/>
        </w:rPr>
        <w:t>the SAMPLE</w:t>
      </w:r>
      <w:r w:rsidR="006E2EF6">
        <w:rPr>
          <w:b/>
          <w:sz w:val="28"/>
          <w:szCs w:val="28"/>
        </w:rPr>
        <w:t xml:space="preserve"> Eligibility</w:t>
      </w:r>
      <w:r w:rsidR="00BA7EE8">
        <w:rPr>
          <w:b/>
          <w:sz w:val="28"/>
          <w:szCs w:val="28"/>
        </w:rPr>
        <w:t xml:space="preserve"> Form</w:t>
      </w:r>
    </w:p>
    <w:p w:rsidR="006E28B5" w:rsidRDefault="00F32A88" w:rsidP="00BA7EE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F32A88">
        <w:rPr>
          <w:b/>
          <w:sz w:val="28"/>
          <w:szCs w:val="28"/>
        </w:rPr>
        <w:t>for</w:t>
      </w:r>
      <w:proofErr w:type="gramEnd"/>
      <w:r w:rsidR="006E2EF6">
        <w:rPr>
          <w:b/>
          <w:sz w:val="28"/>
          <w:szCs w:val="28"/>
        </w:rPr>
        <w:t xml:space="preserve"> </w:t>
      </w:r>
      <w:r w:rsidR="00ED4CA4">
        <w:rPr>
          <w:b/>
          <w:sz w:val="28"/>
          <w:szCs w:val="28"/>
        </w:rPr>
        <w:t>the</w:t>
      </w:r>
      <w:r w:rsidR="00BA7EE8">
        <w:rPr>
          <w:b/>
          <w:sz w:val="28"/>
          <w:szCs w:val="28"/>
        </w:rPr>
        <w:t xml:space="preserve"> </w:t>
      </w:r>
      <w:r w:rsidRPr="00F32A88">
        <w:rPr>
          <w:b/>
          <w:sz w:val="28"/>
          <w:szCs w:val="28"/>
        </w:rPr>
        <w:t xml:space="preserve">Alaska Performance Scholarship </w:t>
      </w:r>
      <w:r>
        <w:rPr>
          <w:b/>
          <w:sz w:val="28"/>
          <w:szCs w:val="28"/>
        </w:rPr>
        <w:t>(APS)</w:t>
      </w:r>
    </w:p>
    <w:p w:rsidR="00F32A88" w:rsidRDefault="00F32A88" w:rsidP="00F32A88">
      <w:pPr>
        <w:spacing w:after="0" w:line="240" w:lineRule="auto"/>
        <w:jc w:val="center"/>
        <w:rPr>
          <w:b/>
          <w:sz w:val="28"/>
          <w:szCs w:val="28"/>
        </w:rPr>
      </w:pPr>
    </w:p>
    <w:p w:rsidR="00AB36A2" w:rsidRDefault="003D2E01" w:rsidP="00F32A88">
      <w:r>
        <w:t>In</w:t>
      </w:r>
      <w:r w:rsidR="00F32A88" w:rsidRPr="00517C8D">
        <w:t xml:space="preserve"> ensuring courses meet the requirements of 4 AAC 43.030</w:t>
      </w:r>
      <w:r w:rsidR="00F32A88">
        <w:t xml:space="preserve"> – Curriculum Requirements for APS</w:t>
      </w:r>
      <w:r w:rsidR="00F32A88" w:rsidRPr="00517C8D">
        <w:t xml:space="preserve">, </w:t>
      </w:r>
      <w:r>
        <w:t>t</w:t>
      </w:r>
      <w:r w:rsidR="00696889">
        <w:t>he Department of Education &amp; Early Development (EED) developed</w:t>
      </w:r>
      <w:r w:rsidR="00F32A88" w:rsidRPr="00517C8D">
        <w:t xml:space="preserve"> a </w:t>
      </w:r>
      <w:r w:rsidR="00BA7EE8">
        <w:t xml:space="preserve">sample </w:t>
      </w:r>
      <w:r w:rsidR="00F32A88" w:rsidRPr="00517C8D">
        <w:t xml:space="preserve">course </w:t>
      </w:r>
      <w:r w:rsidR="00EB6A6E">
        <w:t xml:space="preserve">eligibility </w:t>
      </w:r>
      <w:r w:rsidR="00F32A88" w:rsidRPr="00517C8D">
        <w:t>form. This form is only for those</w:t>
      </w:r>
      <w:r w:rsidR="006224F8">
        <w:t xml:space="preserve"> rare</w:t>
      </w:r>
      <w:r w:rsidR="00F32A88" w:rsidRPr="00517C8D">
        <w:t xml:space="preserve"> cases where a course may not </w:t>
      </w:r>
      <w:r w:rsidR="00C03971">
        <w:t>match</w:t>
      </w:r>
      <w:r w:rsidR="00F32A88" w:rsidRPr="00517C8D">
        <w:t xml:space="preserve"> the </w:t>
      </w:r>
      <w:r w:rsidR="00555FC5" w:rsidRPr="00517C8D">
        <w:t>course</w:t>
      </w:r>
      <w:r w:rsidR="00F05062">
        <w:t xml:space="preserve"> </w:t>
      </w:r>
      <w:r w:rsidR="00B417A2">
        <w:rPr>
          <w:i/>
        </w:rPr>
        <w:t>curriculum</w:t>
      </w:r>
      <w:r w:rsidR="00555FC5" w:rsidRPr="00F05062">
        <w:rPr>
          <w:i/>
        </w:rPr>
        <w:t xml:space="preserve"> </w:t>
      </w:r>
      <w:r w:rsidR="00555FC5" w:rsidRPr="00517C8D">
        <w:t>listed</w:t>
      </w:r>
      <w:r w:rsidR="00696889">
        <w:t xml:space="preserve"> in EED regulations.  The course</w:t>
      </w:r>
      <w:r w:rsidR="006224F8">
        <w:t>s</w:t>
      </w:r>
      <w:r w:rsidR="00696889">
        <w:t xml:space="preserve"> are</w:t>
      </w:r>
      <w:r w:rsidR="00C03971">
        <w:t xml:space="preserve"> also</w:t>
      </w:r>
      <w:r w:rsidR="00696889">
        <w:t xml:space="preserve"> listed </w:t>
      </w:r>
      <w:r w:rsidR="00F32A88">
        <w:t xml:space="preserve">on the </w:t>
      </w:r>
      <w:r w:rsidR="00067A43">
        <w:t xml:space="preserve">2015 APS Eligibility Progress </w:t>
      </w:r>
      <w:r w:rsidR="00B824DE">
        <w:t>Checklist</w:t>
      </w:r>
      <w:r w:rsidR="00C03971">
        <w:t>.</w:t>
      </w:r>
    </w:p>
    <w:p w:rsidR="00DD1014" w:rsidRDefault="00F32A88" w:rsidP="00DD1014">
      <w:pPr>
        <w:spacing w:after="0" w:line="240" w:lineRule="auto"/>
        <w:rPr>
          <w:color w:val="000000"/>
        </w:rPr>
      </w:pPr>
      <w:r w:rsidRPr="00517C8D">
        <w:rPr>
          <w:color w:val="000000"/>
        </w:rPr>
        <w:t>Students have specific core courses they must take in order to be APS eligible, courses that are</w:t>
      </w:r>
      <w:r w:rsidR="00DD1014">
        <w:rPr>
          <w:color w:val="000000"/>
        </w:rPr>
        <w:t>:</w:t>
      </w:r>
    </w:p>
    <w:p w:rsidR="00DD1014" w:rsidRDefault="00F32A88" w:rsidP="00DD1014">
      <w:pPr>
        <w:spacing w:after="0" w:line="240" w:lineRule="auto"/>
        <w:ind w:firstLine="720"/>
        <w:rPr>
          <w:color w:val="000000"/>
        </w:rPr>
      </w:pPr>
      <w:r w:rsidRPr="00517C8D">
        <w:rPr>
          <w:color w:val="000000"/>
        </w:rPr>
        <w:t xml:space="preserve"> 1)</w:t>
      </w:r>
      <w:r w:rsidR="00DB57EA">
        <w:rPr>
          <w:color w:val="000000"/>
        </w:rPr>
        <w:t xml:space="preserve"> </w:t>
      </w:r>
      <w:proofErr w:type="gramStart"/>
      <w:r w:rsidRPr="00517C8D">
        <w:t>college</w:t>
      </w:r>
      <w:proofErr w:type="gramEnd"/>
      <w:r w:rsidRPr="00517C8D">
        <w:t xml:space="preserve"> or industry preparatory courses</w:t>
      </w:r>
      <w:r w:rsidRPr="00517C8D">
        <w:rPr>
          <w:color w:val="000000"/>
        </w:rPr>
        <w:t xml:space="preserve">; and </w:t>
      </w:r>
    </w:p>
    <w:p w:rsidR="00F32A88" w:rsidRDefault="0074258E" w:rsidP="00DD1014">
      <w:pPr>
        <w:spacing w:after="0" w:line="240" w:lineRule="auto"/>
        <w:ind w:firstLine="720"/>
        <w:rPr>
          <w:i/>
          <w:iCs/>
        </w:rPr>
      </w:pPr>
      <w:r>
        <w:rPr>
          <w:color w:val="000000"/>
        </w:rPr>
        <w:t xml:space="preserve"> </w:t>
      </w:r>
      <w:r w:rsidR="00F32A88" w:rsidRPr="00517C8D">
        <w:rPr>
          <w:color w:val="000000"/>
        </w:rPr>
        <w:t xml:space="preserve">2) </w:t>
      </w:r>
      <w:proofErr w:type="gramStart"/>
      <w:r w:rsidR="00F32A88" w:rsidRPr="00517C8D">
        <w:t>meet</w:t>
      </w:r>
      <w:proofErr w:type="gramEnd"/>
      <w:r w:rsidR="00F32A88" w:rsidRPr="00517C8D">
        <w:t xml:space="preserve"> or exceed the standards and grade-level expectations for a high school course established in the department's publication </w:t>
      </w:r>
      <w:r w:rsidR="00F32A88" w:rsidRPr="00517C8D">
        <w:rPr>
          <w:i/>
          <w:iCs/>
        </w:rPr>
        <w:t>Alaska Standards: Content and Performance Standards for Alaska Students.</w:t>
      </w:r>
      <w:r w:rsidR="006224F8">
        <w:rPr>
          <w:i/>
          <w:iCs/>
        </w:rPr>
        <w:t xml:space="preserve"> EED </w:t>
      </w:r>
      <w:r w:rsidR="009F74DF">
        <w:rPr>
          <w:i/>
          <w:iCs/>
        </w:rPr>
        <w:t>expects</w:t>
      </w:r>
      <w:r w:rsidR="006224F8">
        <w:rPr>
          <w:i/>
          <w:iCs/>
        </w:rPr>
        <w:t xml:space="preserve"> school districts to use the Revised Alaska Standards.</w:t>
      </w:r>
    </w:p>
    <w:p w:rsidR="00555FC5" w:rsidRDefault="00555FC5" w:rsidP="00555FC5">
      <w:pPr>
        <w:spacing w:after="0" w:line="240" w:lineRule="auto"/>
        <w:rPr>
          <w:i/>
          <w:iCs/>
        </w:rPr>
      </w:pPr>
    </w:p>
    <w:p w:rsidR="00555FC5" w:rsidRDefault="00555FC5" w:rsidP="00555FC5">
      <w:pPr>
        <w:spacing w:after="0" w:line="240" w:lineRule="auto"/>
        <w:rPr>
          <w:iCs/>
        </w:rPr>
      </w:pPr>
      <w:r>
        <w:rPr>
          <w:iCs/>
        </w:rPr>
        <w:t>Examples</w:t>
      </w:r>
      <w:r w:rsidR="00F05062">
        <w:rPr>
          <w:iCs/>
        </w:rPr>
        <w:t xml:space="preserve"> of </w:t>
      </w:r>
      <w:r w:rsidR="007B0131">
        <w:rPr>
          <w:iCs/>
        </w:rPr>
        <w:t>c</w:t>
      </w:r>
      <w:r w:rsidR="00756704">
        <w:rPr>
          <w:iCs/>
        </w:rPr>
        <w:t xml:space="preserve">ore </w:t>
      </w:r>
      <w:r w:rsidR="00F05062">
        <w:rPr>
          <w:iCs/>
        </w:rPr>
        <w:t xml:space="preserve">courses that </w:t>
      </w:r>
      <w:r w:rsidR="006E2EF6">
        <w:rPr>
          <w:iCs/>
        </w:rPr>
        <w:t>the school district would deem equivalent to the courses listed on the 2015 Eligibility Progress Checklist.</w:t>
      </w:r>
    </w:p>
    <w:p w:rsidR="00555FC5" w:rsidRDefault="00555FC5" w:rsidP="00555FC5">
      <w:pPr>
        <w:spacing w:after="0" w:line="240" w:lineRule="auto"/>
        <w:rPr>
          <w:iCs/>
        </w:rPr>
      </w:pPr>
    </w:p>
    <w:p w:rsidR="003D2E01" w:rsidRPr="007B03CC" w:rsidRDefault="00555FC5" w:rsidP="007B03CC">
      <w:pPr>
        <w:pStyle w:val="ListParagraph"/>
        <w:numPr>
          <w:ilvl w:val="0"/>
          <w:numId w:val="5"/>
        </w:numPr>
        <w:spacing w:after="0" w:line="240" w:lineRule="auto"/>
        <w:rPr>
          <w:iCs/>
        </w:rPr>
      </w:pPr>
      <w:r w:rsidRPr="003D2E01">
        <w:rPr>
          <w:iCs/>
        </w:rPr>
        <w:t xml:space="preserve">Integrated Math </w:t>
      </w:r>
      <w:r w:rsidR="007B03CC">
        <w:rPr>
          <w:iCs/>
        </w:rPr>
        <w:t>–</w:t>
      </w:r>
      <w:r w:rsidR="00AB65DF">
        <w:rPr>
          <w:iCs/>
        </w:rPr>
        <w:t xml:space="preserve"> </w:t>
      </w:r>
      <w:r w:rsidR="00AB65DF" w:rsidRPr="007B03CC">
        <w:rPr>
          <w:iCs/>
        </w:rPr>
        <w:t>if</w:t>
      </w:r>
      <w:r w:rsidR="003D2E01" w:rsidRPr="007B03CC">
        <w:rPr>
          <w:iCs/>
        </w:rPr>
        <w:t xml:space="preserve"> </w:t>
      </w:r>
      <w:r w:rsidRPr="007B03CC">
        <w:rPr>
          <w:iCs/>
        </w:rPr>
        <w:t>this course meets the math standards for Algebra I or Algebra II</w:t>
      </w:r>
    </w:p>
    <w:p w:rsidR="006E2EF6" w:rsidRDefault="00F05062" w:rsidP="00F05062">
      <w:pPr>
        <w:pStyle w:val="ListParagraph"/>
        <w:numPr>
          <w:ilvl w:val="0"/>
          <w:numId w:val="5"/>
        </w:numPr>
        <w:spacing w:after="0" w:line="240" w:lineRule="auto"/>
        <w:rPr>
          <w:iCs/>
        </w:rPr>
      </w:pPr>
      <w:r w:rsidRPr="003D2E01">
        <w:rPr>
          <w:iCs/>
        </w:rPr>
        <w:t>English 9 through English 12</w:t>
      </w:r>
      <w:r w:rsidR="003D2E01" w:rsidRPr="003D2E01">
        <w:rPr>
          <w:iCs/>
        </w:rPr>
        <w:t xml:space="preserve"> </w:t>
      </w:r>
      <w:r w:rsidR="006E2EF6">
        <w:rPr>
          <w:iCs/>
        </w:rPr>
        <w:t>–</w:t>
      </w:r>
      <w:r w:rsidR="003D2E01" w:rsidRPr="003D2E01">
        <w:rPr>
          <w:iCs/>
        </w:rPr>
        <w:t xml:space="preserve"> </w:t>
      </w:r>
      <w:r w:rsidR="006E2EF6">
        <w:rPr>
          <w:iCs/>
        </w:rPr>
        <w:t>Composition and American Literature</w:t>
      </w:r>
    </w:p>
    <w:p w:rsidR="00F05062" w:rsidRPr="003D2E01" w:rsidRDefault="006E2EF6" w:rsidP="00F05062">
      <w:pPr>
        <w:pStyle w:val="ListParagraph"/>
        <w:numPr>
          <w:ilvl w:val="0"/>
          <w:numId w:val="5"/>
        </w:numPr>
        <w:spacing w:after="0" w:line="240" w:lineRule="auto"/>
        <w:rPr>
          <w:iCs/>
        </w:rPr>
      </w:pPr>
      <w:r>
        <w:rPr>
          <w:iCs/>
        </w:rPr>
        <w:t>Alg</w:t>
      </w:r>
      <w:r w:rsidR="007B03CC">
        <w:rPr>
          <w:iCs/>
        </w:rPr>
        <w:t>ebra for Tech Careers – Algebra</w:t>
      </w:r>
      <w:r>
        <w:rPr>
          <w:iCs/>
        </w:rPr>
        <w:t xml:space="preserve"> II equivalent</w:t>
      </w:r>
    </w:p>
    <w:p w:rsidR="00F05062" w:rsidRDefault="00F05062" w:rsidP="00F05062">
      <w:pPr>
        <w:spacing w:after="0" w:line="240" w:lineRule="auto"/>
        <w:rPr>
          <w:iCs/>
        </w:rPr>
      </w:pPr>
    </w:p>
    <w:p w:rsidR="00F05062" w:rsidRDefault="00F05062" w:rsidP="00F05062">
      <w:pPr>
        <w:spacing w:after="0" w:line="240" w:lineRule="auto"/>
        <w:rPr>
          <w:iCs/>
        </w:rPr>
      </w:pPr>
      <w:r>
        <w:rPr>
          <w:iCs/>
        </w:rPr>
        <w:t xml:space="preserve">Examples of </w:t>
      </w:r>
      <w:r w:rsidR="007B0131">
        <w:rPr>
          <w:iCs/>
        </w:rPr>
        <w:t>a</w:t>
      </w:r>
      <w:r w:rsidR="003D2E01">
        <w:rPr>
          <w:iCs/>
        </w:rPr>
        <w:t xml:space="preserve">dditional </w:t>
      </w:r>
      <w:r w:rsidR="006E2EF6">
        <w:rPr>
          <w:iCs/>
        </w:rPr>
        <w:t xml:space="preserve">courses the </w:t>
      </w:r>
      <w:r w:rsidR="007B0131">
        <w:rPr>
          <w:iCs/>
        </w:rPr>
        <w:t>s</w:t>
      </w:r>
      <w:r w:rsidR="006E2EF6">
        <w:rPr>
          <w:iCs/>
        </w:rPr>
        <w:t xml:space="preserve">chool </w:t>
      </w:r>
      <w:r w:rsidR="007B0131">
        <w:rPr>
          <w:iCs/>
        </w:rPr>
        <w:t>d</w:t>
      </w:r>
      <w:r w:rsidR="006E2EF6">
        <w:rPr>
          <w:iCs/>
        </w:rPr>
        <w:t>istrict must review for rigor and meeting state content standards for APS Eligibility:</w:t>
      </w:r>
    </w:p>
    <w:p w:rsidR="006E2EF6" w:rsidRDefault="006E2EF6" w:rsidP="00F05062">
      <w:pPr>
        <w:spacing w:after="0" w:line="240" w:lineRule="auto"/>
        <w:rPr>
          <w:iCs/>
        </w:rPr>
      </w:pPr>
    </w:p>
    <w:p w:rsidR="00F05062" w:rsidRDefault="00F05062" w:rsidP="00F05062">
      <w:pPr>
        <w:pStyle w:val="ListParagraph"/>
        <w:numPr>
          <w:ilvl w:val="0"/>
          <w:numId w:val="6"/>
        </w:numPr>
        <w:spacing w:after="0" w:line="240" w:lineRule="auto"/>
        <w:rPr>
          <w:iCs/>
        </w:rPr>
      </w:pPr>
      <w:r>
        <w:rPr>
          <w:iCs/>
        </w:rPr>
        <w:t>Shakespeare</w:t>
      </w:r>
      <w:r w:rsidR="000B7A02">
        <w:rPr>
          <w:iCs/>
        </w:rPr>
        <w:t>, Sports Literature</w:t>
      </w:r>
      <w:bookmarkStart w:id="0" w:name="_GoBack"/>
      <w:bookmarkEnd w:id="0"/>
    </w:p>
    <w:p w:rsidR="00F05062" w:rsidRDefault="00F05062" w:rsidP="00F05062">
      <w:pPr>
        <w:pStyle w:val="ListParagraph"/>
        <w:numPr>
          <w:ilvl w:val="0"/>
          <w:numId w:val="6"/>
        </w:numPr>
        <w:spacing w:after="0" w:line="240" w:lineRule="auto"/>
        <w:rPr>
          <w:iCs/>
        </w:rPr>
      </w:pPr>
      <w:r>
        <w:rPr>
          <w:iCs/>
        </w:rPr>
        <w:t>Introduction to Basic Pathophysiology</w:t>
      </w:r>
    </w:p>
    <w:p w:rsidR="00F05062" w:rsidRPr="00F05062" w:rsidRDefault="000B7A02" w:rsidP="00F05062">
      <w:pPr>
        <w:pStyle w:val="ListParagraph"/>
        <w:numPr>
          <w:ilvl w:val="0"/>
          <w:numId w:val="6"/>
        </w:numPr>
        <w:spacing w:after="0" w:line="240" w:lineRule="auto"/>
        <w:rPr>
          <w:iCs/>
        </w:rPr>
      </w:pPr>
      <w:r>
        <w:rPr>
          <w:iCs/>
        </w:rPr>
        <w:t>Consumer Math</w:t>
      </w:r>
    </w:p>
    <w:p w:rsidR="00F05062" w:rsidRDefault="00F05062" w:rsidP="00F05062">
      <w:pPr>
        <w:spacing w:after="0" w:line="240" w:lineRule="auto"/>
        <w:rPr>
          <w:iCs/>
        </w:rPr>
      </w:pPr>
    </w:p>
    <w:p w:rsidR="00D12695" w:rsidRDefault="006E2EF6" w:rsidP="00AB36A2">
      <w:r>
        <w:t>These forms are fo</w:t>
      </w:r>
      <w:r w:rsidR="00EB6A6E">
        <w:t>r guidance purposes and if used, should</w:t>
      </w:r>
      <w:r>
        <w:t xml:space="preserve"> be kept on file at your district office for potential EED audit purposes. </w:t>
      </w:r>
      <w:r w:rsidR="00D12695">
        <w:t xml:space="preserve"> EED does require each School District to provide a spreadsheet/matrix of your </w:t>
      </w:r>
      <w:r w:rsidR="007B0131">
        <w:t>s</w:t>
      </w:r>
      <w:r w:rsidR="00D12695">
        <w:t xml:space="preserve">chool </w:t>
      </w:r>
      <w:r w:rsidR="007B0131">
        <w:t>d</w:t>
      </w:r>
      <w:r w:rsidR="00D12695">
        <w:t>istrict’s approved courses.</w:t>
      </w:r>
    </w:p>
    <w:p w:rsidR="00AB36A2" w:rsidRDefault="006E2EF6" w:rsidP="00AB36A2">
      <w:r>
        <w:t xml:space="preserve"> If you have questions or would like to receive further guidance, contact:</w:t>
      </w:r>
    </w:p>
    <w:p w:rsidR="00AB36A2" w:rsidRDefault="00247F71" w:rsidP="00AB36A2">
      <w:pPr>
        <w:spacing w:after="0" w:line="240" w:lineRule="auto"/>
        <w:jc w:val="center"/>
      </w:pPr>
      <w:r>
        <w:t>Erin Thompson</w:t>
      </w:r>
      <w:r w:rsidR="00696889">
        <w:t>, APS Program Coordinator</w:t>
      </w:r>
    </w:p>
    <w:p w:rsidR="00AB36A2" w:rsidRDefault="00696889" w:rsidP="00AB36A2">
      <w:pPr>
        <w:spacing w:after="0" w:line="240" w:lineRule="auto"/>
        <w:jc w:val="center"/>
      </w:pPr>
      <w:r>
        <w:t xml:space="preserve">Email: </w:t>
      </w:r>
      <w:hyperlink r:id="rId7" w:history="1">
        <w:r w:rsidR="00247F71" w:rsidRPr="00C83B52">
          <w:rPr>
            <w:rStyle w:val="Hyperlink"/>
          </w:rPr>
          <w:t>erin.thompson@alaska.gov</w:t>
        </w:r>
      </w:hyperlink>
      <w:r w:rsidR="00247F71">
        <w:t xml:space="preserve"> </w:t>
      </w:r>
      <w:r w:rsidR="006E2EF6">
        <w:t>or 907.465.6535</w:t>
      </w:r>
    </w:p>
    <w:p w:rsidR="00AB36A2" w:rsidRDefault="00067A43" w:rsidP="006E2EF6">
      <w:pPr>
        <w:spacing w:after="0" w:line="240" w:lineRule="auto"/>
      </w:pPr>
      <w:r>
        <w:tab/>
      </w:r>
      <w:r>
        <w:tab/>
      </w:r>
    </w:p>
    <w:p w:rsidR="006E2EF6" w:rsidRDefault="006E2EF6" w:rsidP="006E2EF6">
      <w:pPr>
        <w:spacing w:after="0" w:line="240" w:lineRule="auto"/>
      </w:pPr>
    </w:p>
    <w:p w:rsidR="006E2EF6" w:rsidRDefault="006E2EF6" w:rsidP="006E2EF6">
      <w:pPr>
        <w:spacing w:after="0" w:line="240" w:lineRule="auto"/>
      </w:pPr>
    </w:p>
    <w:p w:rsidR="00AB36A2" w:rsidRDefault="00AB36A2" w:rsidP="00AB36A2">
      <w:pPr>
        <w:spacing w:after="0" w:line="240" w:lineRule="auto"/>
      </w:pPr>
    </w:p>
    <w:p w:rsidR="003D2E01" w:rsidRDefault="003D2E01" w:rsidP="00235B1C">
      <w:pPr>
        <w:spacing w:after="0" w:line="240" w:lineRule="auto"/>
        <w:ind w:firstLine="720"/>
        <w:jc w:val="center"/>
        <w:rPr>
          <w:b/>
        </w:rPr>
      </w:pPr>
    </w:p>
    <w:p w:rsidR="003D2E01" w:rsidRDefault="003D2E01" w:rsidP="00235B1C">
      <w:pPr>
        <w:spacing w:after="0" w:line="240" w:lineRule="auto"/>
        <w:ind w:firstLine="720"/>
        <w:jc w:val="center"/>
        <w:rPr>
          <w:b/>
        </w:rPr>
      </w:pPr>
    </w:p>
    <w:p w:rsidR="003D2E01" w:rsidRDefault="003D2E01" w:rsidP="00235B1C">
      <w:pPr>
        <w:spacing w:after="0" w:line="240" w:lineRule="auto"/>
        <w:ind w:firstLine="720"/>
        <w:jc w:val="center"/>
        <w:rPr>
          <w:b/>
        </w:rPr>
      </w:pPr>
    </w:p>
    <w:p w:rsidR="006E2EF6" w:rsidRDefault="006E2EF6" w:rsidP="00235B1C">
      <w:pPr>
        <w:spacing w:after="0" w:line="240" w:lineRule="auto"/>
        <w:ind w:firstLine="720"/>
        <w:jc w:val="center"/>
        <w:rPr>
          <w:b/>
        </w:rPr>
      </w:pPr>
    </w:p>
    <w:p w:rsidR="006E2EF6" w:rsidRDefault="006E2EF6" w:rsidP="00BA7EE8">
      <w:pPr>
        <w:spacing w:after="0" w:line="240" w:lineRule="auto"/>
        <w:rPr>
          <w:b/>
        </w:rPr>
      </w:pPr>
    </w:p>
    <w:p w:rsidR="006E2EF6" w:rsidRDefault="006E2EF6" w:rsidP="00235B1C">
      <w:pPr>
        <w:spacing w:after="0" w:line="240" w:lineRule="auto"/>
        <w:ind w:firstLine="720"/>
        <w:jc w:val="center"/>
        <w:rPr>
          <w:b/>
        </w:rPr>
      </w:pPr>
    </w:p>
    <w:p w:rsidR="00AB36A2" w:rsidRDefault="00C03971" w:rsidP="00235B1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 xml:space="preserve">Directions for Completing the </w:t>
      </w:r>
      <w:r w:rsidR="00B417A2">
        <w:rPr>
          <w:b/>
        </w:rPr>
        <w:t xml:space="preserve">Sample </w:t>
      </w:r>
      <w:r w:rsidR="00235B1C">
        <w:rPr>
          <w:b/>
        </w:rPr>
        <w:t xml:space="preserve">APS </w:t>
      </w:r>
      <w:r w:rsidR="00AB36A2" w:rsidRPr="00AB36A2">
        <w:rPr>
          <w:b/>
        </w:rPr>
        <w:t xml:space="preserve">Course </w:t>
      </w:r>
      <w:r w:rsidR="00B417A2">
        <w:rPr>
          <w:b/>
        </w:rPr>
        <w:t>Equivalency</w:t>
      </w:r>
      <w:r w:rsidR="00235B1C">
        <w:rPr>
          <w:b/>
        </w:rPr>
        <w:t xml:space="preserve"> Form </w:t>
      </w:r>
    </w:p>
    <w:p w:rsidR="00AB36A2" w:rsidRDefault="00AB36A2" w:rsidP="00AB36A2">
      <w:pPr>
        <w:spacing w:after="0" w:line="240" w:lineRule="auto"/>
        <w:rPr>
          <w:b/>
        </w:rPr>
      </w:pPr>
    </w:p>
    <w:p w:rsidR="00AB36A2" w:rsidRDefault="00AF56C8" w:rsidP="00AB36A2">
      <w:pPr>
        <w:spacing w:after="0" w:line="240" w:lineRule="auto"/>
        <w:rPr>
          <w:b/>
        </w:rPr>
      </w:pPr>
      <w:r>
        <w:rPr>
          <w:b/>
        </w:rPr>
        <w:t>District Information</w:t>
      </w:r>
    </w:p>
    <w:p w:rsidR="009A2DB9" w:rsidRDefault="00F77C0C" w:rsidP="00AB36A2">
      <w:pPr>
        <w:pStyle w:val="ListParagraph"/>
        <w:numPr>
          <w:ilvl w:val="0"/>
          <w:numId w:val="1"/>
        </w:numPr>
        <w:spacing w:after="0" w:line="240" w:lineRule="auto"/>
      </w:pPr>
      <w:r>
        <w:t>Enter</w:t>
      </w:r>
      <w:r w:rsidR="009A2DB9">
        <w:t xml:space="preserve"> district contact information</w:t>
      </w:r>
      <w:r>
        <w:t xml:space="preserve"> (District Name, APS Cour</w:t>
      </w:r>
      <w:r w:rsidR="00883487">
        <w:t>s</w:t>
      </w:r>
      <w:r>
        <w:t>e Contact, Email and Contact Phone Number)</w:t>
      </w:r>
      <w:r w:rsidR="009A2DB9">
        <w:t>.</w:t>
      </w:r>
    </w:p>
    <w:p w:rsidR="00AB36A2" w:rsidRPr="00AB36A2" w:rsidRDefault="009A2DB9" w:rsidP="00AB36A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Check the appropriate box for </w:t>
      </w:r>
      <w:r w:rsidR="00DB57EA">
        <w:t>the reason</w:t>
      </w:r>
      <w:r>
        <w:t xml:space="preserve"> for review and fill in information </w:t>
      </w:r>
      <w:r w:rsidR="00DB57EA">
        <w:t>next to the checked box</w:t>
      </w:r>
      <w:r w:rsidR="00F77C0C">
        <w:t>. T</w:t>
      </w:r>
      <w:r w:rsidR="00DB57EA">
        <w:t>he</w:t>
      </w:r>
      <w:r w:rsidR="00F77C0C">
        <w:t xml:space="preserve"> following are</w:t>
      </w:r>
      <w:r w:rsidR="00DB57EA">
        <w:t xml:space="preserve"> examples</w:t>
      </w:r>
      <w:r w:rsidR="00AB36A2" w:rsidRPr="00AB36A2">
        <w:t>:</w:t>
      </w:r>
    </w:p>
    <w:p w:rsidR="00AB36A2" w:rsidRPr="00AB36A2" w:rsidRDefault="00AB36A2" w:rsidP="00AB36A2">
      <w:pPr>
        <w:pStyle w:val="ListParagraph"/>
        <w:numPr>
          <w:ilvl w:val="1"/>
          <w:numId w:val="1"/>
        </w:numPr>
      </w:pPr>
      <w:r w:rsidRPr="00AB36A2">
        <w:rPr>
          <w:i/>
        </w:rPr>
        <w:t xml:space="preserve">Additional Course </w:t>
      </w:r>
      <w:r w:rsidR="00DB57EA" w:rsidRPr="00AB36A2">
        <w:rPr>
          <w:i/>
        </w:rPr>
        <w:t>Approval</w:t>
      </w:r>
      <w:r w:rsidR="00DB57EA" w:rsidRPr="00AB36A2">
        <w:t xml:space="preserve"> </w:t>
      </w:r>
      <w:r w:rsidR="00DB57EA">
        <w:t>(E</w:t>
      </w:r>
      <w:r>
        <w:t xml:space="preserve">xample: your district may offer a </w:t>
      </w:r>
      <w:r w:rsidR="00235B1C">
        <w:t>“</w:t>
      </w:r>
      <w:r>
        <w:t>S</w:t>
      </w:r>
      <w:r w:rsidRPr="00AB36A2">
        <w:t xml:space="preserve">hakespeare” course and notice </w:t>
      </w:r>
      <w:r w:rsidR="00235B1C">
        <w:t>“Shakespeare” is not listed in regulation</w:t>
      </w:r>
      <w:r w:rsidRPr="00AB36A2">
        <w:t xml:space="preserve">. Your district should complete the </w:t>
      </w:r>
      <w:r w:rsidR="00DB20AC" w:rsidRPr="00AB36A2">
        <w:t xml:space="preserve">APS </w:t>
      </w:r>
      <w:r w:rsidR="00DB20AC">
        <w:t>sample</w:t>
      </w:r>
      <w:r w:rsidR="00AB65DF">
        <w:t xml:space="preserve"> </w:t>
      </w:r>
      <w:r w:rsidRPr="00AB36A2">
        <w:t xml:space="preserve">course form, describing how this course may </w:t>
      </w:r>
      <w:r w:rsidR="00AF56C8" w:rsidRPr="00AB36A2">
        <w:t>f</w:t>
      </w:r>
      <w:r w:rsidR="00AF56C8">
        <w:t>ulfill</w:t>
      </w:r>
      <w:r w:rsidR="00235B1C">
        <w:t xml:space="preserve"> </w:t>
      </w:r>
      <w:r w:rsidRPr="00AB36A2">
        <w:t>a Language Arts option and is aligned to state standards</w:t>
      </w:r>
      <w:r w:rsidR="00DB57EA">
        <w:t>)</w:t>
      </w:r>
      <w:r w:rsidRPr="00AB36A2">
        <w:t xml:space="preserve">.  </w:t>
      </w:r>
    </w:p>
    <w:p w:rsidR="00132225" w:rsidRDefault="00132225" w:rsidP="00132225">
      <w:pPr>
        <w:spacing w:after="0" w:line="240" w:lineRule="auto"/>
        <w:rPr>
          <w:b/>
        </w:rPr>
      </w:pPr>
      <w:r w:rsidRPr="00132225">
        <w:rPr>
          <w:b/>
        </w:rPr>
        <w:t xml:space="preserve">Course </w:t>
      </w:r>
      <w:r w:rsidR="00AF56C8">
        <w:rPr>
          <w:b/>
        </w:rPr>
        <w:t>Information</w:t>
      </w:r>
      <w:r w:rsidRPr="00132225">
        <w:rPr>
          <w:b/>
        </w:rPr>
        <w:t xml:space="preserve"> </w:t>
      </w:r>
    </w:p>
    <w:p w:rsidR="00AF56C8" w:rsidRDefault="00AF56C8" w:rsidP="00132225">
      <w:pPr>
        <w:spacing w:after="0" w:line="240" w:lineRule="auto"/>
        <w:rPr>
          <w:b/>
        </w:rPr>
      </w:pPr>
    </w:p>
    <w:p w:rsidR="00AF56C8" w:rsidRPr="00132225" w:rsidRDefault="00AF56C8" w:rsidP="00132225">
      <w:pPr>
        <w:spacing w:after="0" w:line="240" w:lineRule="auto"/>
        <w:rPr>
          <w:b/>
        </w:rPr>
      </w:pPr>
      <w:r>
        <w:rPr>
          <w:b/>
        </w:rPr>
        <w:t>Course Description:</w:t>
      </w:r>
    </w:p>
    <w:p w:rsidR="00BB5E79" w:rsidRDefault="00BB5E79" w:rsidP="0013222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Enter the </w:t>
      </w:r>
      <w:r w:rsidR="00F77C0C">
        <w:t>C</w:t>
      </w:r>
      <w:r>
        <w:t xml:space="preserve">ourse </w:t>
      </w:r>
      <w:r w:rsidR="00F77C0C">
        <w:t>N</w:t>
      </w:r>
      <w:r>
        <w:t xml:space="preserve">ame, </w:t>
      </w:r>
      <w:r w:rsidR="00F77C0C">
        <w:t>C</w:t>
      </w:r>
      <w:r>
        <w:t xml:space="preserve">ourse </w:t>
      </w:r>
      <w:r w:rsidR="00F77C0C">
        <w:t>Number and H</w:t>
      </w:r>
      <w:r>
        <w:t xml:space="preserve">igh </w:t>
      </w:r>
      <w:r w:rsidR="00F77C0C">
        <w:t>S</w:t>
      </w:r>
      <w:r>
        <w:t xml:space="preserve">chool </w:t>
      </w:r>
      <w:r w:rsidR="00F77C0C">
        <w:t>C</w:t>
      </w:r>
      <w:r>
        <w:t>redit given.</w:t>
      </w:r>
    </w:p>
    <w:p w:rsidR="002D2148" w:rsidRPr="00883487" w:rsidRDefault="00AF56C8" w:rsidP="0013222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Provide a description of your course from </w:t>
      </w:r>
      <w:r w:rsidR="00BB5E79">
        <w:t>the</w:t>
      </w:r>
      <w:r>
        <w:t xml:space="preserve"> district handbook. </w:t>
      </w:r>
      <w:r w:rsidR="00883487">
        <w:t xml:space="preserve"> Limit 100 words.</w:t>
      </w:r>
    </w:p>
    <w:p w:rsidR="00883487" w:rsidRPr="00883487" w:rsidRDefault="00883487" w:rsidP="00883487">
      <w:pPr>
        <w:pStyle w:val="ListParagraph"/>
        <w:spacing w:after="0" w:line="240" w:lineRule="auto"/>
        <w:rPr>
          <w:b/>
        </w:rPr>
      </w:pPr>
    </w:p>
    <w:p w:rsidR="00132225" w:rsidRPr="00132225" w:rsidRDefault="00132225" w:rsidP="00132225">
      <w:pPr>
        <w:spacing w:after="0" w:line="240" w:lineRule="auto"/>
        <w:rPr>
          <w:b/>
        </w:rPr>
      </w:pPr>
      <w:r w:rsidRPr="00132225">
        <w:rPr>
          <w:b/>
        </w:rPr>
        <w:t>Course Pre-requisites:</w:t>
      </w:r>
    </w:p>
    <w:p w:rsidR="00132225" w:rsidRDefault="00132225" w:rsidP="00132225">
      <w:pPr>
        <w:pStyle w:val="ListParagraph"/>
        <w:numPr>
          <w:ilvl w:val="0"/>
          <w:numId w:val="1"/>
        </w:numPr>
        <w:spacing w:after="0" w:line="240" w:lineRule="auto"/>
      </w:pPr>
      <w:r>
        <w:t>Any courses required to have</w:t>
      </w:r>
      <w:r w:rsidR="00AF56C8">
        <w:t xml:space="preserve"> been</w:t>
      </w:r>
      <w:r>
        <w:t xml:space="preserve"> taken before this particular course.</w:t>
      </w:r>
      <w:r w:rsidR="00AF56C8">
        <w:t xml:space="preserve"> </w:t>
      </w:r>
    </w:p>
    <w:p w:rsidR="008D6321" w:rsidRDefault="008D6321" w:rsidP="00BB5E79">
      <w:pPr>
        <w:spacing w:after="0" w:line="240" w:lineRule="auto"/>
        <w:rPr>
          <w:b/>
        </w:rPr>
      </w:pPr>
    </w:p>
    <w:p w:rsidR="00C8465A" w:rsidRDefault="00C8465A" w:rsidP="00C8465A">
      <w:pPr>
        <w:spacing w:after="0" w:line="240" w:lineRule="auto"/>
        <w:rPr>
          <w:b/>
        </w:rPr>
      </w:pPr>
      <w:r w:rsidRPr="00C8465A">
        <w:rPr>
          <w:b/>
        </w:rPr>
        <w:t>Course Outline</w:t>
      </w:r>
    </w:p>
    <w:p w:rsidR="00C8465A" w:rsidRPr="00C8465A" w:rsidRDefault="00C8465A" w:rsidP="00C8465A">
      <w:pPr>
        <w:spacing w:after="0" w:line="240" w:lineRule="auto"/>
        <w:rPr>
          <w:b/>
        </w:rPr>
      </w:pPr>
    </w:p>
    <w:p w:rsidR="00132225" w:rsidRDefault="00132225" w:rsidP="00132225">
      <w:pPr>
        <w:spacing w:after="0" w:line="240" w:lineRule="auto"/>
        <w:rPr>
          <w:b/>
        </w:rPr>
      </w:pPr>
      <w:r>
        <w:rPr>
          <w:b/>
        </w:rPr>
        <w:t>Alaska Standards addressed:</w:t>
      </w:r>
    </w:p>
    <w:p w:rsidR="008D6321" w:rsidRDefault="008D6321" w:rsidP="008D632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List the </w:t>
      </w:r>
      <w:r w:rsidR="00C8465A">
        <w:t xml:space="preserve">ELA/Math </w:t>
      </w:r>
      <w:r>
        <w:t>Alaska Standards as addressed in the course.</w:t>
      </w:r>
    </w:p>
    <w:p w:rsidR="00132225" w:rsidRDefault="00132225" w:rsidP="0034613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EED </w:t>
      </w:r>
      <w:r w:rsidR="009F74DF">
        <w:t>expects</w:t>
      </w:r>
      <w:r>
        <w:t xml:space="preserve"> school districts t</w:t>
      </w:r>
      <w:r w:rsidR="00AD5AFB">
        <w:t>o</w:t>
      </w:r>
      <w:r>
        <w:t xml:space="preserve"> use the </w:t>
      </w:r>
      <w:r w:rsidR="00C8465A">
        <w:t xml:space="preserve">ELA/Math </w:t>
      </w:r>
      <w:r w:rsidR="008D6321">
        <w:t xml:space="preserve">Alaska Standards (2012). </w:t>
      </w:r>
    </w:p>
    <w:p w:rsidR="0034613B" w:rsidRDefault="0034613B" w:rsidP="0034613B">
      <w:pPr>
        <w:pStyle w:val="ListParagraph"/>
        <w:spacing w:after="0" w:line="240" w:lineRule="auto"/>
      </w:pPr>
    </w:p>
    <w:p w:rsidR="00132225" w:rsidRDefault="00132225" w:rsidP="00132225">
      <w:pPr>
        <w:spacing w:after="0" w:line="240" w:lineRule="auto"/>
        <w:rPr>
          <w:b/>
        </w:rPr>
      </w:pPr>
      <w:r>
        <w:rPr>
          <w:b/>
        </w:rPr>
        <w:t>Course Topics &amp; Timeline:</w:t>
      </w:r>
    </w:p>
    <w:p w:rsidR="00132225" w:rsidRPr="00EC165D" w:rsidRDefault="00EC165D" w:rsidP="00EC165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List the topics to be covered throughout the course</w:t>
      </w:r>
      <w:r w:rsidR="00B157A0">
        <w:t>. Provide a timeline with</w:t>
      </w:r>
      <w:r>
        <w:t xml:space="preserve"> the amount of time each of the topics will be covered (</w:t>
      </w:r>
      <w:r w:rsidR="00B157A0">
        <w:t>e.g. number</w:t>
      </w:r>
      <w:r>
        <w:t xml:space="preserve"> of weeks).</w:t>
      </w:r>
    </w:p>
    <w:p w:rsidR="00EC165D" w:rsidRDefault="00EC165D" w:rsidP="00EC165D">
      <w:pPr>
        <w:spacing w:after="0" w:line="240" w:lineRule="auto"/>
        <w:rPr>
          <w:b/>
        </w:rPr>
      </w:pPr>
    </w:p>
    <w:p w:rsidR="00EC165D" w:rsidRDefault="00EC165D" w:rsidP="00EC165D">
      <w:pPr>
        <w:spacing w:after="0" w:line="240" w:lineRule="auto"/>
        <w:rPr>
          <w:b/>
        </w:rPr>
      </w:pPr>
      <w:r w:rsidRPr="00EC165D">
        <w:rPr>
          <w:b/>
        </w:rPr>
        <w:t>Course Instructional Resources:</w:t>
      </w:r>
    </w:p>
    <w:p w:rsidR="00A547A1" w:rsidRPr="00A547A1" w:rsidRDefault="00A547A1" w:rsidP="00A547A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List the resources used throughout th</w:t>
      </w:r>
      <w:r w:rsidR="008D6321">
        <w:t>e</w:t>
      </w:r>
      <w:r>
        <w:t xml:space="preserve"> course with the publication date</w:t>
      </w:r>
      <w:r w:rsidR="008D6321">
        <w:t>, as appropriate</w:t>
      </w:r>
      <w:r>
        <w:t>.</w:t>
      </w:r>
      <w:r w:rsidR="00B157A0">
        <w:t xml:space="preserve"> </w:t>
      </w:r>
      <w:r w:rsidR="008D6321">
        <w:t>Resources may</w:t>
      </w:r>
      <w:r w:rsidR="00B157A0">
        <w:t xml:space="preserve"> include textbooks</w:t>
      </w:r>
      <w:r w:rsidR="00170AC7">
        <w:t>, mock</w:t>
      </w:r>
      <w:r w:rsidR="00B157A0">
        <w:t xml:space="preserve"> trials, recent newspaper articles, etc. </w:t>
      </w:r>
    </w:p>
    <w:p w:rsidR="00A547A1" w:rsidRDefault="00A547A1" w:rsidP="00A547A1">
      <w:pPr>
        <w:spacing w:after="0" w:line="240" w:lineRule="auto"/>
        <w:rPr>
          <w:b/>
        </w:rPr>
      </w:pPr>
    </w:p>
    <w:p w:rsidR="00A547A1" w:rsidRDefault="00A547A1" w:rsidP="00A547A1">
      <w:pPr>
        <w:spacing w:after="0" w:line="240" w:lineRule="auto"/>
        <w:rPr>
          <w:b/>
        </w:rPr>
      </w:pPr>
      <w:r w:rsidRPr="00A547A1">
        <w:rPr>
          <w:b/>
        </w:rPr>
        <w:t>Course Assessment Plan</w:t>
      </w:r>
      <w:r>
        <w:rPr>
          <w:b/>
        </w:rPr>
        <w:t>:</w:t>
      </w:r>
    </w:p>
    <w:p w:rsidR="0041384F" w:rsidRPr="005B4682" w:rsidRDefault="00A547A1" w:rsidP="005B4682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>
        <w:t xml:space="preserve">Describe how students’ progress </w:t>
      </w:r>
      <w:r w:rsidR="008D6321">
        <w:t>is assessed throughout this</w:t>
      </w:r>
      <w:r>
        <w:t xml:space="preserve"> co</w:t>
      </w:r>
      <w:r w:rsidR="00476FDE">
        <w:t>urse</w:t>
      </w:r>
      <w:r w:rsidR="001536BB">
        <w:t>. Provide details which may include specific projects, number of exams, number of essays</w:t>
      </w:r>
      <w:r w:rsidR="008B412C">
        <w:t xml:space="preserve">, </w:t>
      </w:r>
      <w:r w:rsidR="001536BB">
        <w:t xml:space="preserve"> etc. </w:t>
      </w:r>
    </w:p>
    <w:sectPr w:rsidR="0041384F" w:rsidRPr="005B4682" w:rsidSect="00DB57EA">
      <w:footerReference w:type="default" r:id="rId8"/>
      <w:pgSz w:w="12240" w:h="15840"/>
      <w:pgMar w:top="1440" w:right="1440" w:bottom="1440" w:left="1440" w:header="432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17C" w:rsidRDefault="0043317C" w:rsidP="00F32A88">
      <w:pPr>
        <w:spacing w:after="0" w:line="240" w:lineRule="auto"/>
      </w:pPr>
      <w:r>
        <w:separator/>
      </w:r>
    </w:p>
  </w:endnote>
  <w:endnote w:type="continuationSeparator" w:id="0">
    <w:p w:rsidR="0043317C" w:rsidRDefault="0043317C" w:rsidP="00F3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AC" w:rsidRDefault="00DB20AC">
    <w:pPr>
      <w:pStyle w:val="Footer"/>
      <w:rPr>
        <w:sz w:val="18"/>
        <w:szCs w:val="18"/>
      </w:rPr>
    </w:pPr>
    <w:r>
      <w:rPr>
        <w:sz w:val="18"/>
        <w:szCs w:val="18"/>
      </w:rPr>
      <w:t>Form #05-13-008a</w:t>
    </w:r>
  </w:p>
  <w:p w:rsidR="00DB20AC" w:rsidRDefault="00DB20AC">
    <w:pPr>
      <w:pStyle w:val="Footer"/>
      <w:rPr>
        <w:sz w:val="18"/>
        <w:szCs w:val="18"/>
      </w:rPr>
    </w:pPr>
    <w:r>
      <w:rPr>
        <w:sz w:val="18"/>
        <w:szCs w:val="18"/>
      </w:rPr>
      <w:t>Alaska Department of Education &amp;</w:t>
    </w:r>
    <w:r w:rsidR="00BA7EE8">
      <w:rPr>
        <w:sz w:val="18"/>
        <w:szCs w:val="18"/>
      </w:rPr>
      <w:t xml:space="preserve"> </w:t>
    </w:r>
    <w:r>
      <w:rPr>
        <w:sz w:val="18"/>
        <w:szCs w:val="18"/>
      </w:rPr>
      <w:t>Early Development</w:t>
    </w:r>
  </w:p>
  <w:p w:rsidR="00DB20AC" w:rsidRPr="00082CD7" w:rsidRDefault="00DB20AC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 </w:t>
    </w:r>
    <w:r w:rsidR="00BA7EE8">
      <w:rPr>
        <w:sz w:val="18"/>
        <w:szCs w:val="18"/>
      </w:rPr>
      <w:t>April</w:t>
    </w:r>
    <w:r w:rsidR="00247F71">
      <w:rPr>
        <w:sz w:val="18"/>
        <w:szCs w:val="18"/>
      </w:rPr>
      <w:t xml:space="preserve"> 2015</w:t>
    </w:r>
  </w:p>
  <w:p w:rsidR="00DB20AC" w:rsidRDefault="00DB20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17C" w:rsidRDefault="0043317C" w:rsidP="00F32A88">
      <w:pPr>
        <w:spacing w:after="0" w:line="240" w:lineRule="auto"/>
      </w:pPr>
      <w:r>
        <w:separator/>
      </w:r>
    </w:p>
  </w:footnote>
  <w:footnote w:type="continuationSeparator" w:id="0">
    <w:p w:rsidR="0043317C" w:rsidRDefault="0043317C" w:rsidP="00F32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16B1A"/>
    <w:multiLevelType w:val="hybridMultilevel"/>
    <w:tmpl w:val="03C0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35AE1"/>
    <w:multiLevelType w:val="hybridMultilevel"/>
    <w:tmpl w:val="58D692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144FF"/>
    <w:multiLevelType w:val="hybridMultilevel"/>
    <w:tmpl w:val="7E0626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75A09"/>
    <w:multiLevelType w:val="hybridMultilevel"/>
    <w:tmpl w:val="C540C4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B4A84"/>
    <w:multiLevelType w:val="hybridMultilevel"/>
    <w:tmpl w:val="E9BC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D4364"/>
    <w:multiLevelType w:val="hybridMultilevel"/>
    <w:tmpl w:val="0BEA81BC"/>
    <w:lvl w:ilvl="0" w:tplc="395E22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88"/>
    <w:rsid w:val="00004841"/>
    <w:rsid w:val="000103B0"/>
    <w:rsid w:val="00067A43"/>
    <w:rsid w:val="00082CD7"/>
    <w:rsid w:val="000B7A02"/>
    <w:rsid w:val="000C2D3A"/>
    <w:rsid w:val="000C7427"/>
    <w:rsid w:val="000E6657"/>
    <w:rsid w:val="00132225"/>
    <w:rsid w:val="001362EC"/>
    <w:rsid w:val="0014782D"/>
    <w:rsid w:val="001536BB"/>
    <w:rsid w:val="00170AC7"/>
    <w:rsid w:val="00213158"/>
    <w:rsid w:val="00235B1C"/>
    <w:rsid w:val="00247F71"/>
    <w:rsid w:val="00284CBA"/>
    <w:rsid w:val="002D2148"/>
    <w:rsid w:val="0034613B"/>
    <w:rsid w:val="003A6A33"/>
    <w:rsid w:val="003D2E01"/>
    <w:rsid w:val="003F75EB"/>
    <w:rsid w:val="0041384F"/>
    <w:rsid w:val="0043317C"/>
    <w:rsid w:val="00476FDE"/>
    <w:rsid w:val="00555FC5"/>
    <w:rsid w:val="005B4682"/>
    <w:rsid w:val="006224F8"/>
    <w:rsid w:val="00696889"/>
    <w:rsid w:val="006C665B"/>
    <w:rsid w:val="006E28B5"/>
    <w:rsid w:val="006E2EF6"/>
    <w:rsid w:val="007106E8"/>
    <w:rsid w:val="0074258E"/>
    <w:rsid w:val="00756704"/>
    <w:rsid w:val="007B0131"/>
    <w:rsid w:val="007B03CC"/>
    <w:rsid w:val="00835C59"/>
    <w:rsid w:val="00883487"/>
    <w:rsid w:val="008B412C"/>
    <w:rsid w:val="008C7110"/>
    <w:rsid w:val="008D6321"/>
    <w:rsid w:val="00974D6E"/>
    <w:rsid w:val="00980696"/>
    <w:rsid w:val="00993D74"/>
    <w:rsid w:val="009A2DB9"/>
    <w:rsid w:val="009C7B9F"/>
    <w:rsid w:val="009F74DF"/>
    <w:rsid w:val="00A336E4"/>
    <w:rsid w:val="00A3786F"/>
    <w:rsid w:val="00A547A1"/>
    <w:rsid w:val="00AB36A2"/>
    <w:rsid w:val="00AB65DF"/>
    <w:rsid w:val="00AD5AFB"/>
    <w:rsid w:val="00AF56C8"/>
    <w:rsid w:val="00B157A0"/>
    <w:rsid w:val="00B417A2"/>
    <w:rsid w:val="00B41B50"/>
    <w:rsid w:val="00B824DE"/>
    <w:rsid w:val="00BA7EE8"/>
    <w:rsid w:val="00BB5E79"/>
    <w:rsid w:val="00C03971"/>
    <w:rsid w:val="00C06332"/>
    <w:rsid w:val="00C8465A"/>
    <w:rsid w:val="00CA3F9B"/>
    <w:rsid w:val="00CE4845"/>
    <w:rsid w:val="00D12695"/>
    <w:rsid w:val="00D735B4"/>
    <w:rsid w:val="00DB20AC"/>
    <w:rsid w:val="00DB57EA"/>
    <w:rsid w:val="00DD1014"/>
    <w:rsid w:val="00E22BFD"/>
    <w:rsid w:val="00E2798D"/>
    <w:rsid w:val="00E456FD"/>
    <w:rsid w:val="00EB6A6E"/>
    <w:rsid w:val="00EC165D"/>
    <w:rsid w:val="00EC3F70"/>
    <w:rsid w:val="00ED331B"/>
    <w:rsid w:val="00ED4CA4"/>
    <w:rsid w:val="00F05062"/>
    <w:rsid w:val="00F32A88"/>
    <w:rsid w:val="00F7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6A1CB01-0569-4B1D-98C2-94E635FC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A88"/>
  </w:style>
  <w:style w:type="paragraph" w:styleId="Footer">
    <w:name w:val="footer"/>
    <w:basedOn w:val="Normal"/>
    <w:link w:val="FooterChar"/>
    <w:uiPriority w:val="99"/>
    <w:unhideWhenUsed/>
    <w:rsid w:val="00F3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A88"/>
  </w:style>
  <w:style w:type="character" w:styleId="Hyperlink">
    <w:name w:val="Hyperlink"/>
    <w:basedOn w:val="DefaultParagraphFont"/>
    <w:uiPriority w:val="99"/>
    <w:unhideWhenUsed/>
    <w:rsid w:val="00AB36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3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rin.thompson@alask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Early Development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swpaul</dc:creator>
  <cp:lastModifiedBy>Thompson, Erin M (GOV-no email)</cp:lastModifiedBy>
  <cp:revision>5</cp:revision>
  <cp:lastPrinted>2012-10-12T18:45:00Z</cp:lastPrinted>
  <dcterms:created xsi:type="dcterms:W3CDTF">2015-02-11T20:43:00Z</dcterms:created>
  <dcterms:modified xsi:type="dcterms:W3CDTF">2015-04-10T19:02:00Z</dcterms:modified>
</cp:coreProperties>
</file>