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3B9B" w14:textId="5C14AE99" w:rsidR="001612B2" w:rsidRDefault="00002CF5" w:rsidP="00002CF5">
      <w:pPr>
        <w:pStyle w:val="NormalWeb"/>
      </w:pPr>
      <w:r>
        <w:t xml:space="preserve">The Alaska Commission on Postsecondary Education needs your help to </w:t>
      </w:r>
      <w:r>
        <w:rPr>
          <w:b/>
          <w:bCs/>
        </w:rPr>
        <w:t xml:space="preserve">inspire young Alaskans to pursue education after high school </w:t>
      </w:r>
      <w:r>
        <w:t>by volunteering</w:t>
      </w:r>
      <w:r>
        <w:rPr>
          <w:color w:val="D22652"/>
        </w:rPr>
        <w:t xml:space="preserve"> </w:t>
      </w:r>
      <w:r>
        <w:t xml:space="preserve">through </w:t>
      </w:r>
      <w:r>
        <w:rPr>
          <w:b/>
          <w:bCs/>
          <w:i/>
          <w:iCs/>
        </w:rPr>
        <w:t>Virtual or In-</w:t>
      </w:r>
      <w:proofErr w:type="gramStart"/>
      <w:r>
        <w:rPr>
          <w:b/>
          <w:bCs/>
          <w:i/>
          <w:iCs/>
        </w:rPr>
        <w:t xml:space="preserve">Person </w:t>
      </w:r>
      <w:r>
        <w:rPr>
          <w:b/>
          <w:bCs/>
        </w:rPr>
        <w:t xml:space="preserve"> </w:t>
      </w:r>
      <w:r>
        <w:rPr>
          <w:b/>
          <w:bCs/>
          <w:color w:val="FF8040"/>
        </w:rPr>
        <w:t>Kids2C</w:t>
      </w:r>
      <w:r w:rsidR="001612B2">
        <w:rPr>
          <w:b/>
          <w:bCs/>
          <w:color w:val="FF8040"/>
        </w:rPr>
        <w:t>areers</w:t>
      </w:r>
      <w:proofErr w:type="gramEnd"/>
      <w:r>
        <w:rPr>
          <w:b/>
          <w:bCs/>
        </w:rPr>
        <w:t xml:space="preserve"> </w:t>
      </w:r>
      <w:r w:rsidR="001612B2">
        <w:t>Postsecondary and Career Training Panel Discussions</w:t>
      </w:r>
      <w:r>
        <w:t xml:space="preserve">. These </w:t>
      </w:r>
      <w:r w:rsidR="001612B2">
        <w:t xml:space="preserve">panel </w:t>
      </w:r>
      <w:r>
        <w:t xml:space="preserve">events are partnership activities between Alaska Commission on Postsecondary Education and Alaska 529. Guidance, tips and brief training videos are available to volunteers. </w:t>
      </w:r>
      <w:r>
        <w:br/>
        <w:t> </w:t>
      </w:r>
      <w:r>
        <w:br/>
      </w:r>
      <w:r>
        <w:rPr>
          <w:b/>
          <w:bCs/>
          <w:color w:val="FF8040"/>
        </w:rPr>
        <w:t>Kids2C</w:t>
      </w:r>
      <w:r w:rsidR="001612B2">
        <w:rPr>
          <w:b/>
          <w:bCs/>
          <w:color w:val="FF8040"/>
        </w:rPr>
        <w:t>areers</w:t>
      </w:r>
      <w:r>
        <w:t xml:space="preserve"> volunteers will connect with 5th-</w:t>
      </w:r>
      <w:r w:rsidR="001612B2">
        <w:t>12</w:t>
      </w:r>
      <w:r>
        <w:t xml:space="preserve">th grade classrooms, and share their own educational and career experiences as part of a 3-5 person </w:t>
      </w:r>
      <w:r w:rsidR="001612B2">
        <w:t>C</w:t>
      </w:r>
      <w:r>
        <w:t xml:space="preserve">ollege &amp; </w:t>
      </w:r>
      <w:r w:rsidR="001612B2">
        <w:t>C</w:t>
      </w:r>
      <w:r>
        <w:t xml:space="preserve">areer </w:t>
      </w:r>
      <w:r w:rsidR="001612B2">
        <w:t>Training P</w:t>
      </w:r>
      <w:r>
        <w:t xml:space="preserve">anel. </w:t>
      </w:r>
    </w:p>
    <w:p w14:paraId="207B13AD" w14:textId="707E7D8B" w:rsidR="001612B2" w:rsidRDefault="001612B2" w:rsidP="00002CF5">
      <w:pPr>
        <w:pStyle w:val="NormalWeb"/>
      </w:pPr>
      <w:r>
        <w:t xml:space="preserve">Volunteers will be asked to discuss topics in 1 of 4 different Tiers, as selected by the Educator. </w:t>
      </w:r>
    </w:p>
    <w:p w14:paraId="0B94DB85" w14:textId="79F5EE5B" w:rsidR="001612B2" w:rsidRDefault="001612B2" w:rsidP="00002CF5">
      <w:pPr>
        <w:pStyle w:val="NormalWeb"/>
      </w:pPr>
      <w:r w:rsidRPr="001612B2">
        <w:drawing>
          <wp:inline distT="0" distB="0" distL="0" distR="0" wp14:anchorId="6AC62147" wp14:editId="1A9A9D80">
            <wp:extent cx="5943600" cy="2032000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4455EE" w14:textId="77777777" w:rsidR="001612B2" w:rsidRDefault="00002CF5" w:rsidP="00002CF5">
      <w:pPr>
        <w:pStyle w:val="NormalWeb"/>
      </w:pPr>
      <w:r>
        <w:t xml:space="preserve">Panelists speak for 5-10 minutes and participate in Q&amp;A with students. </w:t>
      </w:r>
    </w:p>
    <w:p w14:paraId="64BD2D55" w14:textId="2F727338" w:rsidR="00002CF5" w:rsidRPr="001612B2" w:rsidRDefault="00002CF5" w:rsidP="00002CF5">
      <w:pPr>
        <w:pStyle w:val="NormalWeb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1612B2">
        <w:rPr>
          <w:b/>
          <w:bCs/>
          <w:color w:val="C00000"/>
        </w:rPr>
        <w:t>**For rural Panels, we prefer panelists with connections to the community or region</w:t>
      </w:r>
      <w:proofErr w:type="gramStart"/>
      <w:r w:rsidR="001612B2" w:rsidRPr="001612B2">
        <w:rPr>
          <w:b/>
          <w:bCs/>
          <w:color w:val="C00000"/>
        </w:rPr>
        <w:t>.</w:t>
      </w:r>
      <w:r w:rsidRPr="001612B2">
        <w:rPr>
          <w:b/>
          <w:bCs/>
          <w:color w:val="C00000"/>
        </w:rPr>
        <w:t>*</w:t>
      </w:r>
      <w:proofErr w:type="gramEnd"/>
      <w:r w:rsidRPr="001612B2">
        <w:rPr>
          <w:b/>
          <w:bCs/>
          <w:color w:val="C00000"/>
        </w:rPr>
        <w:t>*</w:t>
      </w:r>
    </w:p>
    <w:p w14:paraId="175941EC" w14:textId="0ED92B0F" w:rsidR="00002CF5" w:rsidRDefault="00002CF5" w:rsidP="00002CF5">
      <w:pPr>
        <w:pStyle w:val="NormalWeb"/>
      </w:pPr>
      <w:hyperlink r:id="rId9" w:history="1">
        <w:r>
          <w:rPr>
            <w:rStyle w:val="Hyperlink"/>
            <w:b/>
            <w:bCs/>
          </w:rPr>
          <w:t>Sign up TODAY</w:t>
        </w:r>
      </w:hyperlink>
      <w:r>
        <w:t xml:space="preserve"> to volunteer!</w:t>
      </w:r>
      <w:r>
        <w:br/>
      </w:r>
      <w:hyperlink r:id="rId10" w:history="1">
        <w:r w:rsidR="001612B2" w:rsidRPr="00DA36DE">
          <w:rPr>
            <w:rStyle w:val="Hyperlink"/>
          </w:rPr>
          <w:t>https://www.surveymonkey.com/r/ACPE_VirtualVolunteer</w:t>
        </w:r>
      </w:hyperlink>
    </w:p>
    <w:p w14:paraId="26B80502" w14:textId="6D3804D9" w:rsidR="00FD2633" w:rsidRDefault="00FD2633" w:rsidP="00125CF7">
      <w:pPr>
        <w:shd w:val="clear" w:color="auto" w:fill="FFFFFF"/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Shifts Currently Available in Anchorage</w:t>
      </w:r>
      <w:r w:rsidR="000A0FE8">
        <w:rPr>
          <w:b/>
          <w:bCs/>
          <w:sz w:val="32"/>
          <w:szCs w:val="32"/>
        </w:rPr>
        <w:t xml:space="preserve"> &amp;</w:t>
      </w:r>
      <w:r>
        <w:rPr>
          <w:b/>
          <w:bCs/>
          <w:sz w:val="32"/>
          <w:szCs w:val="32"/>
        </w:rPr>
        <w:t xml:space="preserve"> </w:t>
      </w:r>
      <w:r w:rsidR="001C2088">
        <w:rPr>
          <w:b/>
          <w:bCs/>
          <w:sz w:val="32"/>
          <w:szCs w:val="32"/>
        </w:rPr>
        <w:t>Girdwood</w:t>
      </w:r>
      <w:r w:rsidR="000A0FE8">
        <w:rPr>
          <w:b/>
          <w:bCs/>
          <w:sz w:val="32"/>
          <w:szCs w:val="32"/>
        </w:rPr>
        <w:br/>
      </w:r>
      <w:r w:rsidRPr="000A0FE8">
        <w:rPr>
          <w:b/>
          <w:bCs/>
          <w:sz w:val="32"/>
          <w:szCs w:val="32"/>
          <w:highlight w:val="yellow"/>
        </w:rPr>
        <w:t>*</w:t>
      </w:r>
      <w:r w:rsidR="001612B2">
        <w:rPr>
          <w:b/>
          <w:bCs/>
          <w:sz w:val="32"/>
          <w:szCs w:val="32"/>
          <w:highlight w:val="yellow"/>
        </w:rPr>
        <w:t xml:space="preserve">Zoom events are highlighted; hybrid events </w:t>
      </w:r>
      <w:bookmarkStart w:id="0" w:name="_GoBack"/>
      <w:bookmarkEnd w:id="0"/>
      <w:r w:rsidR="001612B2">
        <w:rPr>
          <w:b/>
          <w:bCs/>
          <w:sz w:val="32"/>
          <w:szCs w:val="32"/>
          <w:highlight w:val="yellow"/>
        </w:rPr>
        <w:t>may be available</w:t>
      </w:r>
      <w:r w:rsidRPr="000A0FE8">
        <w:rPr>
          <w:b/>
          <w:bCs/>
          <w:sz w:val="32"/>
          <w:szCs w:val="32"/>
          <w:highlight w:val="yellow"/>
        </w:rPr>
        <w:t>*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3420"/>
        <w:gridCol w:w="1980"/>
      </w:tblGrid>
      <w:tr w:rsidR="007A4CFD" w14:paraId="3BFC6CFC" w14:textId="77777777" w:rsidTr="002253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D67B1C" w14:textId="77777777" w:rsidR="007A4CFD" w:rsidRDefault="007A4CF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83DD96F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7CB3F41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B4688D6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VOLUNTEERS NEEDED</w:t>
            </w:r>
          </w:p>
        </w:tc>
      </w:tr>
      <w:tr w:rsidR="007A4CFD" w14:paraId="14F1F550" w14:textId="77777777" w:rsidTr="0022530A">
        <w:trPr>
          <w:trHeight w:val="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B629" w14:textId="77777777" w:rsidR="007A4CFD" w:rsidRDefault="007A4CFD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Wed., Mar.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0090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9:45am – 11:00am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A98" w14:textId="34E54914" w:rsidR="007A4CFD" w:rsidRDefault="007A4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Nuiqsut</w:t>
            </w:r>
            <w:proofErr w:type="spellEnd"/>
            <w:r>
              <w:rPr>
                <w:b/>
              </w:rPr>
              <w:t xml:space="preserve"> &amp; </w:t>
            </w:r>
            <w:r w:rsidR="0022530A">
              <w:rPr>
                <w:b/>
              </w:rPr>
              <w:t>Point Hope</w:t>
            </w:r>
            <w:r>
              <w:rPr>
                <w:b/>
              </w:rPr>
              <w:t xml:space="preserve"> Schools</w:t>
            </w:r>
          </w:p>
          <w:p w14:paraId="3A2A6198" w14:textId="615AFB9B" w:rsidR="007A4CFD" w:rsidRDefault="001612B2">
            <w:pPr>
              <w:jc w:val="center"/>
              <w:rPr>
                <w:b/>
              </w:rPr>
            </w:pPr>
            <w:r w:rsidRPr="001612B2">
              <w:rPr>
                <w:b/>
                <w:highlight w:val="yellow"/>
              </w:rPr>
              <w:t>Zoom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DF1C" w14:textId="74CC4589" w:rsidR="007A4CFD" w:rsidRDefault="002253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CFD" w14:paraId="7FDA95D4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3B3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Wed., Mar.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766A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9:15am – 10:30am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8EC" w14:textId="77777777" w:rsidR="007A4CFD" w:rsidRDefault="007A4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Klatt</w:t>
            </w:r>
            <w:proofErr w:type="spellEnd"/>
            <w:r>
              <w:rPr>
                <w:b/>
              </w:rPr>
              <w:t xml:space="preserve">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C76" w14:textId="40C94863" w:rsidR="007A4CFD" w:rsidRDefault="002253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530A" w14:paraId="082AC9A6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CDD" w14:textId="4A1615BD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Fri., Mar.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421" w14:textId="7C3A5DE0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9:45am – 11:00am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406" w14:textId="3A4E5F8F" w:rsidR="0022530A" w:rsidRDefault="0022530A" w:rsidP="002253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Chevak</w:t>
            </w:r>
            <w:proofErr w:type="spellEnd"/>
            <w:r>
              <w:rPr>
                <w:b/>
              </w:rPr>
              <w:t xml:space="preserve"> School</w:t>
            </w:r>
          </w:p>
          <w:p w14:paraId="143BE886" w14:textId="40F487D5" w:rsidR="0022530A" w:rsidRDefault="001612B2" w:rsidP="0022530A">
            <w:pPr>
              <w:jc w:val="center"/>
              <w:rPr>
                <w:b/>
              </w:rPr>
            </w:pPr>
            <w:r w:rsidRPr="001612B2">
              <w:rPr>
                <w:b/>
                <w:highlight w:val="yellow"/>
              </w:rPr>
              <w:t>Zoom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AAF" w14:textId="6BB4BEA6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530A" w14:paraId="77833242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37B" w14:textId="77777777" w:rsidR="0022530A" w:rsidRDefault="0022530A" w:rsidP="0022530A">
            <w:pPr>
              <w:jc w:val="center"/>
              <w:rPr>
                <w:sz w:val="22"/>
              </w:rPr>
            </w:pPr>
            <w:r>
              <w:rPr>
                <w:b/>
              </w:rPr>
              <w:t>Fri., Mar.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246D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1:45pm – 3:00pm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1E1F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Creekside Park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1C4" w14:textId="56A5E530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530A" w14:paraId="7F55253E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57C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Tues., Mar. 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ACB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9:15am – 10:30am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1EF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Spring Hill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4C8B" w14:textId="2A5B962E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530A" w14:paraId="2C36EC52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44B" w14:textId="626E45A1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Fri., Mar.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2B2" w14:textId="3D2C8BDC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1:45pm – 3:00pm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17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Meadow Lakes Elementary</w:t>
            </w:r>
          </w:p>
          <w:p w14:paraId="673A8B25" w14:textId="7DC7FDF8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(Wasilla)*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B65" w14:textId="2F36C6CD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200D0AB" w14:textId="77777777" w:rsidR="00002CF5" w:rsidRDefault="00002CF5" w:rsidP="00002CF5">
      <w:pPr>
        <w:rPr>
          <w:b/>
        </w:rPr>
      </w:pPr>
    </w:p>
    <w:p w14:paraId="62B672BF" w14:textId="64DBDED7" w:rsidR="00002CF5" w:rsidRDefault="00002CF5" w:rsidP="00002CF5">
      <w:r w:rsidRPr="00915FCC">
        <w:rPr>
          <w:b/>
        </w:rPr>
        <w:t>Kids2C</w:t>
      </w:r>
      <w:r>
        <w:rPr>
          <w:b/>
        </w:rPr>
        <w:t>areers</w:t>
      </w:r>
      <w:r>
        <w:t xml:space="preserve"> is a partnership activity of the Alaska529 and Alaska Commission on Postsecondary Education. This program needs volunteers like you!</w:t>
      </w:r>
    </w:p>
    <w:p w14:paraId="6E8523CC" w14:textId="77777777" w:rsidR="00002CF5" w:rsidRDefault="00002CF5" w:rsidP="00002CF5">
      <w:pPr>
        <w:rPr>
          <w:b/>
          <w:bCs/>
        </w:rPr>
      </w:pPr>
    </w:p>
    <w:p w14:paraId="0C5CF2D0" w14:textId="545225E8" w:rsidR="00002CF5" w:rsidRPr="009653C4" w:rsidRDefault="00002CF5" w:rsidP="00002CF5">
      <w:pPr>
        <w:rPr>
          <w:b/>
        </w:rPr>
      </w:pPr>
      <w:r>
        <w:rPr>
          <w:b/>
          <w:bCs/>
        </w:rPr>
        <w:t>Preparing today’s youth for tomorrow’s careers through exploration &amp; planning</w:t>
      </w:r>
    </w:p>
    <w:sectPr w:rsidR="00002CF5" w:rsidRPr="0096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3"/>
    <w:rsid w:val="00002CF5"/>
    <w:rsid w:val="000A0FE8"/>
    <w:rsid w:val="00120DF9"/>
    <w:rsid w:val="00125CF7"/>
    <w:rsid w:val="001612B2"/>
    <w:rsid w:val="001831F7"/>
    <w:rsid w:val="001C2088"/>
    <w:rsid w:val="0022530A"/>
    <w:rsid w:val="0029633B"/>
    <w:rsid w:val="00300D11"/>
    <w:rsid w:val="003D090F"/>
    <w:rsid w:val="00413C0F"/>
    <w:rsid w:val="006D3EAD"/>
    <w:rsid w:val="0076509E"/>
    <w:rsid w:val="007A4CFD"/>
    <w:rsid w:val="00821C80"/>
    <w:rsid w:val="0082652C"/>
    <w:rsid w:val="008B13A7"/>
    <w:rsid w:val="00A01343"/>
    <w:rsid w:val="00AD6F0B"/>
    <w:rsid w:val="00C92384"/>
    <w:rsid w:val="00CC5212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04F9"/>
  <w15:chartTrackingRefBased/>
  <w15:docId w15:val="{E0421A72-2FA5-4C56-86C3-1F670A3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20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4C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ACPE_VirtualVolunte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cc02.safelinks.protection.outlook.com/?url=https%3A%2F%2Fwww.surveymonkey.com%2Fr%2FACPE_VirtualVolunteer&amp;data=05%7C01%7Cshelly.morgan%40alaska.gov%7C29767eb24c054410540e08db42326b82%7C20030bf67ad942f7927359ea83fcfa38%7C0%7C0%7C638176556561353284%7CUnknown%7CTWFpbGZsb3d8eyJWIjoiMC4wLjAwMDAiLCJQIjoiV2luMzIiLCJBTiI6Ik1haWwiLCJXVCI6Mn0%3D%7C3000%7C%7C%7C&amp;sdata=KBNqd4roKo25SjfNk%2BZIWJNKocdpe32C064PBjYCK9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5FF3E878DC4B9B8BD2AD49E37F77" ma:contentTypeVersion="2" ma:contentTypeDescription="Create a new document." ma:contentTypeScope="" ma:versionID="e4b224ebd7ea6d13ce8bc1b05946f73b">
  <xsd:schema xmlns:xsd="http://www.w3.org/2001/XMLSchema" xmlns:xs="http://www.w3.org/2001/XMLSchema" xmlns:p="http://schemas.microsoft.com/office/2006/metadata/properties" xmlns:ns2="2b95a965-9eab-407f-9525-07f6b8d8c404" xmlns:ns3="e45b7e00-f053-4834-bbcc-7e2d3a20f278" xmlns:ns4="7b95993d-b853-4de8-a80f-bb8341af278b" targetNamespace="http://schemas.microsoft.com/office/2006/metadata/properties" ma:root="true" ma:fieldsID="42956d1e0345d8fac3bb8ade70c9eee4" ns2:_="" ns3:_="" ns4:_="">
    <xsd:import namespace="2b95a965-9eab-407f-9525-07f6b8d8c404"/>
    <xsd:import namespace="e45b7e00-f053-4834-bbcc-7e2d3a20f278"/>
    <xsd:import namespace="7b95993d-b853-4de8-a80f-bb8341af2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11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2" nillable="true" ma:displayName="Key Word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Campus Event"/>
                    <xsd:enumeration value="Career Panel"/>
                    <xsd:enumeration value="Chart"/>
                    <xsd:enumeration value="Curriculum"/>
                    <xsd:enumeration value="Letter Templates"/>
                    <xsd:enumeration value="LOA"/>
                    <xsd:enumeration value="Planning"/>
                    <xsd:enumeration value="Press Release"/>
                    <xsd:enumeration value="Shipping"/>
                    <xsd:enumeration value="Thanks/Recognition"/>
                    <xsd:enumeration value="Training"/>
                    <xsd:enumeration value="Volunteer Recruitment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  <xsd:enumeration value="Old (DELETE?)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3" nillable="true" ma:displayName="For Who?" ma:default="Statewide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  <xsd:enumeration value="UA CSP"/>
          <xsd:enumeration value="Old (DELETE?)"/>
        </xsd:restriction>
      </xsd:simpleType>
    </xsd:element>
    <xsd:element name="Type_x0020_of_x0020_Doc" ma:index="14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5" nillable="true" ma:displayName="Academic Year" ma:description="This indicates the school year associated with specific documents.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993d-b853-4de8-a80f-bb8341af278b" elementFormDefault="qualified">
    <xsd:import namespace="http://schemas.microsoft.com/office/2006/documentManagement/types"/>
    <xsd:import namespace="http://schemas.microsoft.com/office/infopath/2007/PartnerControls"/>
    <xsd:element name="Purpose" ma:index="16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  <xsd:enumeration value="Career Pa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e45b7e00-f053-4834-bbcc-7e2d3a20f278">Word</Type_x0020_of_x0020_Doc>
    <Phase xmlns="e45b7e00-f053-4834-bbcc-7e2d3a20f278">
      <Value>Career Panel</Value>
      <Value>Volunteer Recruitment</Value>
    </Phase>
    <Purpose xmlns="7b95993d-b853-4de8-a80f-bb8341af278b">Web Documents</Purpose>
    <School_x0020_Year xmlns="e45b7e00-f053-4834-bbcc-7e2d3a20f278">2023-2024</School_x0020_Year>
    <Site xmlns="e45b7e00-f053-4834-bbcc-7e2d3a20f278">All Sites</Site>
    <For_x0020_Who_x003f_ xmlns="e45b7e00-f053-4834-bbcc-7e2d3a20f278">Statewide Coordinator</For_x0020_Who_x003f_>
    <_dlc_DocId xmlns="2b95a965-9eab-407f-9525-07f6b8d8c404">ZWHWV2WVUSW6-1701159305-177</_dlc_DocId>
    <_dlc_DocIdUrl xmlns="2b95a965-9eab-407f-9525-07f6b8d8c404">
      <Url>https://acpeonline19/Outreach/Projects/EarlyAwarenessProjectManagement/_layouts/15/DocIdRedir.aspx?ID=ZWHWV2WVUSW6-1701159305-177</Url>
      <Description>ZWHWV2WVUSW6-1701159305-177</Description>
    </_dlc_DocIdUrl>
    <_dlc_DocIdPersistId xmlns="2b95a965-9eab-407f-9525-07f6b8d8c4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154D9-BDEA-45B2-81D3-50E052C1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e45b7e00-f053-4834-bbcc-7e2d3a20f278"/>
    <ds:schemaRef ds:uri="7b95993d-b853-4de8-a80f-bb8341af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72E7-4AD9-4005-9D6B-931D88C999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AD0B07-D2B1-4664-A302-8121B6A15FD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e45b7e00-f053-4834-bbcc-7e2d3a20f278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b95993d-b853-4de8-a80f-bb8341af278b"/>
    <ds:schemaRef ds:uri="2b95a965-9eab-407f-9525-07f6b8d8c404"/>
  </ds:schemaRefs>
</ds:datastoreItem>
</file>

<file path=customXml/itemProps4.xml><?xml version="1.0" encoding="utf-8"?>
<ds:datastoreItem xmlns:ds="http://schemas.openxmlformats.org/officeDocument/2006/customXml" ds:itemID="{DA7EEECB-7D9F-4F3D-82AE-29F992AEB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Career Panel Recruitment Email_Anchorage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Career Panel Recruitment Email_Anchorage</dc:title>
  <dc:subject>Career Panel</dc:subject>
  <dc:creator>Shelly M. Morgan</dc:creator>
  <cp:keywords/>
  <dc:description/>
  <cp:lastModifiedBy>Shelly M. Morgan</cp:lastModifiedBy>
  <cp:revision>2</cp:revision>
  <cp:lastPrinted>2018-02-27T23:37:00Z</cp:lastPrinted>
  <dcterms:created xsi:type="dcterms:W3CDTF">2023-10-07T02:33:00Z</dcterms:created>
  <dcterms:modified xsi:type="dcterms:W3CDTF">2023-10-07T02:33:00Z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0x010100412B5FF3E878DC4B9B8BD2AD49E37F77</vt:lpwstr>
  </property>
  <property fmtid="{D5CDD505-2E9C-101B-9397-08002B2CF9AE}" pid="3" name="_dlc_DocIdItemGuid">
    <vt:lpwstr>b2680611-46f3-4c61-8603-e6b837cae505</vt:lpwstr>
  </property>
  <property fmtid="{D5CDD505-2E9C-101B-9397-08002B2CF9AE}" pid="4" name="Order">
    <vt:r8>22100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heckoutUser">
    <vt:lpwstr>112</vt:lpwstr>
  </property>
</Properties>
</file>